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21" w:rsidRDefault="00197C21" w:rsidP="00197C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7C21" w:rsidRPr="00E57BA7" w:rsidRDefault="00197C21" w:rsidP="00197C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FFD2F6A" wp14:editId="0F10E468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2"/>
        <w:gridCol w:w="584"/>
        <w:gridCol w:w="222"/>
        <w:gridCol w:w="1540"/>
        <w:gridCol w:w="456"/>
        <w:gridCol w:w="345"/>
        <w:gridCol w:w="222"/>
        <w:gridCol w:w="3951"/>
        <w:gridCol w:w="445"/>
        <w:gridCol w:w="1803"/>
      </w:tblGrid>
      <w:tr w:rsidR="00197C21" w:rsidRPr="00E57BA7" w:rsidTr="006508CE">
        <w:trPr>
          <w:trHeight w:hRule="exact" w:val="284"/>
        </w:trPr>
        <w:tc>
          <w:tcPr>
            <w:tcW w:w="5000" w:type="pct"/>
            <w:gridSpan w:val="10"/>
          </w:tcPr>
          <w:p w:rsidR="00197C21" w:rsidRPr="00E57BA7" w:rsidRDefault="00197C21" w:rsidP="006508CE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7C21" w:rsidRPr="00E57BA7" w:rsidTr="006508CE">
        <w:trPr>
          <w:trHeight w:hRule="exact" w:val="1361"/>
        </w:trPr>
        <w:tc>
          <w:tcPr>
            <w:tcW w:w="5000" w:type="pct"/>
            <w:gridSpan w:val="10"/>
          </w:tcPr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197C21" w:rsidRPr="00E57BA7" w:rsidTr="006508CE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197C21" w:rsidRPr="00E57BA7" w:rsidRDefault="00A61A20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197C21" w:rsidRPr="00E57BA7" w:rsidRDefault="00A61A20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83" w:type="pct"/>
            <w:vAlign w:val="bottom"/>
          </w:tcPr>
          <w:p w:rsidR="00197C21" w:rsidRPr="00E57BA7" w:rsidRDefault="00197C21" w:rsidP="006508C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A61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</w:tr>
      <w:tr w:rsidR="00197C21" w:rsidRPr="00E57BA7" w:rsidTr="006508CE">
        <w:trPr>
          <w:trHeight w:hRule="exact" w:val="567"/>
        </w:trPr>
        <w:tc>
          <w:tcPr>
            <w:tcW w:w="5000" w:type="pct"/>
            <w:gridSpan w:val="10"/>
          </w:tcPr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Октябрьское</w:t>
            </w:r>
          </w:p>
        </w:tc>
      </w:tr>
    </w:tbl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C21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</w:t>
      </w:r>
    </w:p>
    <w:p w:rsidR="00197C21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845</w:t>
      </w: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оплате труда и социальной защищенности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197C21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службы</w:t>
      </w: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органах местного самоуправления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а»</w:t>
      </w: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 от 21.12.2022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153-оз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внесении изменений в отдельные законы Ханты-Мансийского автономного округа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Югры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», постановлением</w:t>
      </w:r>
      <w:r w:rsidRPr="00762F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Правительства Ханты-Мансийского автономно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 округа – Югры           от 29.12.2022 № 730-п «</w:t>
      </w:r>
      <w:r w:rsidRPr="00762FE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некоторые постановления Правительства Ханты-Мансий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автономного округа – Югры»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Дума Октябрьского района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РЕШИЛА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</w:p>
    <w:p w:rsidR="00197C21" w:rsidRPr="00D23459" w:rsidRDefault="00197C21" w:rsidP="00197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Внести в решение </w:t>
      </w:r>
      <w:r w:rsidRPr="00D2345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845 «Об оплате труда и социальной защищенности лиц, замещающих должности муниципальной службы в органах местного самоуправления Октябрьского района» следующие изменения:</w:t>
      </w:r>
    </w:p>
    <w:p w:rsidR="00197C21" w:rsidRDefault="00197C21" w:rsidP="00197C21">
      <w:pPr>
        <w:pStyle w:val="a8"/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 </w:t>
      </w: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приложении № 1 к решению:</w:t>
      </w: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1.1.1. Пункт 1.3 изложить в следующей редакции: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Денежное содержание муниципального служащего состоит из: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должностного оклада;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ежемесячной надбавки</w:t>
      </w: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должностному окладу за классный чин;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ежемесячной надбавки к должностному окладу за особые условия муниципальной службы;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ежемесячной надбавки к должностному окладу за выслугу лет;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ежемесячной процентной надбавки к должностному окладу за работу со сведениями, составляющими государственную тайну;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денежного поощрения;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районного коэффициента к заработной плате за работу в районах Крайнего Севера и приравненных к ним местностях;</w:t>
      </w:r>
    </w:p>
    <w:p w:rsidR="00197C21" w:rsidRPr="006D6E95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ежемесячной процентной надбавки за работу в районах Крайнего Севера и приравненных к ним местностях;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9) премий, в том числе за выполнение особо важных и сложных заданий;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10) единовременной выплаты при предоставлении ежегодного оплачиваемого отпуска и материальной помощи, выплачиваемых за счет средств фонда оплаты труда муниципальных служащих;</w:t>
      </w: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11) иных выплат в соответствии с федеральными законами и другими нормативными правовыми актами.».</w:t>
      </w: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1.1.2. Пункт 1.12 исключить.</w:t>
      </w: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1.1.3. Дополнить пунктом 3.3 следующего содержания:</w:t>
      </w: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«3.3.</w:t>
      </w:r>
      <w:r w:rsidRPr="00FE1A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увеличении (индексации) должностных окладов муниципальных служащих ежемесячная надбавка к должностному окладу за классный чин индексируется на процент увеличения должностных окладов. Размер ежемесячной надбавки к должностному окладу за классный чин подлежат округлению до целого рубля в сторону увеличения.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r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1.1.4. Пункты 4.3, 4.4 изложить в следующей редакции:</w:t>
      </w:r>
    </w:p>
    <w:p w:rsidR="00197C21" w:rsidRPr="00AB057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057C">
        <w:rPr>
          <w:rFonts w:ascii="Times New Roman" w:eastAsiaTheme="minorEastAsia" w:hAnsi="Times New Roman" w:cs="Times New Roman"/>
          <w:sz w:val="24"/>
          <w:szCs w:val="24"/>
          <w:lang w:eastAsia="ru-RU"/>
        </w:rPr>
        <w:t>«4.3. Ежемесячная надбавка к должностному окладу за особые условия муниципальной службы по должностям высшей группы устанавливается в размере от 1,2 до 1,6 должностного оклада, по должностям иных групп устанавливается в размере от 0,8 до 1,3 должностного оклада.</w:t>
      </w:r>
    </w:p>
    <w:p w:rsid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057C">
        <w:rPr>
          <w:rFonts w:ascii="Times New Roman" w:eastAsiaTheme="minorEastAsia" w:hAnsi="Times New Roman" w:cs="Times New Roman"/>
          <w:sz w:val="24"/>
          <w:szCs w:val="24"/>
          <w:lang w:eastAsia="ru-RU"/>
        </w:rPr>
        <w:t>4.4. При поступлении (переводе) на должность муниципальной службы ежемесячная надбавка к должностному окладу за особые условия муниципальной службы устанавливается муниципальному служащему высшей группы в размере 1,2, иных групп в размере 0,8 должностного оклада и может быть увеличена по истечению шести месяцев работы.».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1.1.5. Разделы 8, 9 исключить.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1.1.6. Разделы 12 – 13 изложить в следующей редакции: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70043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 Премии, в том числе за выполнение особо важных и сложных заданий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12.1. Муниципальным служащим по распоряжению органа местного самоуправления Октябрьского района за счет фонда оплаты труда могут быть выплачены премии: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по результатам работы за год;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за выполнение особо важных и сложных заданий.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12.2. Премии, указанные в пункте 12.1, являются составной частью денежного содержания и выплачиваются в порядке, установленном настоящим Положением.</w:t>
      </w:r>
    </w:p>
    <w:p w:rsidR="00197C21" w:rsidRPr="0070043C" w:rsidRDefault="00197C21" w:rsidP="00197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43C">
        <w:rPr>
          <w:rFonts w:ascii="Times New Roman" w:hAnsi="Times New Roman" w:cs="Times New Roman"/>
          <w:sz w:val="24"/>
          <w:szCs w:val="24"/>
        </w:rPr>
        <w:t xml:space="preserve">Размер денежного поощрения по результатам работы за год (до трех фондов оплаты труда) устанавливается распоряжением органа местного самоуправления Октябрьского района. 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12.3. Премия по результатам работы за год выплачивается в декабре текущего года либо не позднее первого квартала, следующего за отчетным годом.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Премия по результатам работы за год выплачивается за счет фонда оплаты труда пропорционально отработанному времени согласно табелю учета использования рабочего времени.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Премия по результатам работы за год выплачивается муниципальным служащим, которые состояли в списочном составе органа местного самоуправления Октябрьского района по состоянию на последний рабочий день текущего года.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12</w:t>
      </w: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.4. Премия по результатам работы за год также выплачивается муниципальным служащим, проработавшим неполный календарный год</w:t>
      </w:r>
      <w:r w:rsidRPr="006E1E68">
        <w:t xml:space="preserve"> </w:t>
      </w: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пропорционально отработанному времени согласно табелю учета использования рабочего времени по следующим основаниям: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 связи с уходом в отпуск по уходу за ребенком;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в случае </w:t>
      </w:r>
      <w:r w:rsidR="007C1FB0"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прекращения трудового договора</w:t>
      </w:r>
      <w:r w:rsidR="007C1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связи с </w:t>
      </w: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перевод</w:t>
      </w:r>
      <w:r w:rsidR="007C1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ом </w:t>
      </w:r>
      <w:r w:rsidR="00DF7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работника </w:t>
      </w:r>
      <w:r w:rsidR="007C1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другому работодателю</w:t>
      </w: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 случае прекращения трудового договора в связи с призывом на военную службу или направлением на заменяющую ее альтернативную гражданскую службу;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 случае расторжения трудового договора в связи с зачислением в образовательное учреждение профессионального образования;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 случае расторжения трудового договора в связи с выходом на пенсию;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 случае расторжения трудового договора в связи с избранием или назначением на государственную или муниципальную должность;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 иных случаях расторжения трудового договора по уважительным причинам (в связи с ликвидацией органа местного самоуправления, сокращением численности или штата муниципальных служащих, изменением существенных условий трудового договора, расторжением срочного трудового договора, заключенного на время исполнения обязанностей отсутствующего работника, за которым в соответствии с трудовым законодательством сохраняется место работы, расторжением срочного трудового договора, заключенного в случае поступления на работу, связанную с непосредственным обеспечением деятельности должностных лиц в органах местного самоуправления, расторжением трудового договора по состоянию здоровья в соответствии с медицинским заключением, прекращение трудового договора в связи со смертью муниципального служащего).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305B9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B305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.5. В случае наличия у муниципального служащего не снятого дисциплинарного взыскания на момент издания распоряжения органа местного самоуправления Октябрьского </w:t>
      </w:r>
      <w:r w:rsidRPr="00B305B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района о премировании размер премирования снижается от установленного размера премии по результатам работы за год на 5 процентов при наличие дисциплинарного взыскания в виде замечания, на 10 процентов в виде выговора.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Ответственным за предоставление в соответствующие бухгалтерские службы копий распоряжений органов местного самоуправления Октябрьского района о привлечении к дисциплинарной ответственности муниципальных служащих является отдел муниципальной службы и кадровой политики администрации Октябрьского района.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12</w:t>
      </w: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.6. Муниципальным служащим, с которыми трудовой договор в течение календарного года расторгнут или прекращен по основаниям, не указанным в </w:t>
      </w:r>
      <w:hyperlink w:anchor="P257">
        <w:r w:rsidRPr="006E1E6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.4 настоящего Положения, премия по результатам работы за год не выплачивается.</w:t>
      </w:r>
    </w:p>
    <w:p w:rsidR="00197C21" w:rsidRPr="006E1E68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12</w:t>
      </w:r>
      <w:r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.7. Выплата премии по результатам работы за год производятся исходя из размера месячного фонда оплаты труда муниципального служащего на момент издания распоряжения органа местного самоуправления Октябрьского района.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перевода в течение календарного года на другие должности муниципальной службы или должности, не отнесенные к должностям муниципальной службы и осуществляющие техническое обеспечение деятельности органов местного самоуправления Октябрьского района, выплаты производятся исходя из размера месячного фонда оплаты труда пропорционально отработанному времени согласно табелю учета использования рабочего времени по каждой должности.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12.8. Размер денежного поощрения по итогам работы за год муниципальным служащим учитывается при исчислении средней заработной платы (среднего заработка) для всех случаев определения ее размера, предусмотренных Трудовым </w:t>
      </w:r>
      <w:hyperlink r:id="rId9">
        <w:r w:rsidRPr="0070043C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кодексом</w:t>
        </w:r>
      </w:hyperlink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12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12.9. Муниципальные служащие, уволившиеся из органов местного самоуправления </w:t>
      </w:r>
      <w:r w:rsidRPr="00197C2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Октябрьского района в текущем году по основаниям, указанным в пункте 12.4 настоящего Положения, до последнего рабочего дня текущего года, за который производится выплата денежного поощрения по результатам работы за год, представляют </w:t>
      </w:r>
      <w:r w:rsidRPr="00C112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соответствующие бухгалтерские службы органов местного самоуправления Октябрьского района заявления о перечислении премии по результатам работы за год с указанием банковских реквизитов.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12.10. Основанием для выплаты премии за выполнение особо важных и сложных заданий является выполнение отдельных особо важных и сложных заданий (участие в подготовке и организации крупных, социально значимых проектов, мероприятий в установленной сфере деятельности; выполнение заданий повышенной сложности и важности; личный вклад муниципального служащего в участие Октябрьского района в мероприятиях федерального, регионального, межмуниципального и районного значения), а также рекомендации органов государственной власти о выплате премий работникам, осуществляющим отдельные переданные государственные полномочия.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12.11.  Размер премий за выполнение особо важных и сложных заданий, выплачиваемых муниципальному служащему в год, не может превышать двух окладов денежного содержания. Оклад денежного содержания определяется исходя из суммы средств начисленного должностного оклада и ежемесячной надбавки к должностному окладу за классный чин.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Муниципальным служащим, заключившим срочный трудовой договор, премия за выполнение особо важных и сложных заданий не выплачивается, кроме случаев, когда срочные трудовые договоры заключены на периоды для непосредственного обеспечения исполнения полномочий руководителя органа местного самоуправления Октябрьского района, либо на период нахождения другого работника в отпуске по беременности и родам, по уходу за ребенком.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13. Единовременная выплата при предоставлении ежегодного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оплачиваемого отпуска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13.1. Единовременная выплата при предоставлении ежегодного оплачиваемого отпуска является составной частью денежного содержания муниципального служащего и подлежит обязательной выплате.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13.2. Единовременная выплата при предоставлении ежегодного оплачиваемого отпуска </w:t>
      </w: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устанавливается в размере 1,6 месячного фонда оплаты труда и выплачивается один раз в календарном году при уходе муниципального служащего в ежегодный оплачиваемый отпуск.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13.3. В случае приема на работу в текущем календарном году без перерыва стажа лиц, ранее замещавших должности муниципальной службы в органах местного самоуправления Октябрьского района, поселениях, входящих в состав Октябрьского района, единовременная выплата при предоставлении ежегодного оплачиваемого отпуска выплачивается муниципальному служащему в полном размере при условии предоставления справки с прежнего места работы о неполучении единовременной выплаты к отпуску в текущем календарном году, кроме случаев приема в порядке перевода в первый день текущего календарного года.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13.4. В случае приема на работу в текущем календарном году при наличии перерыва в стаже лиц, ранее замещавших должности муниципальной службы в органах местного самоуправления Октябрьского района, поселениях, входящих в состав Октябрьского района, единовременная выплата при предоставлении ежегодного оплачиваемого отпуска выплачивается муниципальному служащему пропорционально отработанному времени по предыдущему и действующему месту работы текущего календарного года.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13.5. Основанием для предоставления единовременной выплаты является распоряжение органа местного самоуправления Октябрьского района о предоставлении муниципальному служащему ежегодного оплачиваемого отпуска.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13.6. В случае предоставления муниципальному служащему отпуска по частям, единовременная выплата при предоставлении ежегодного оплачиваемого отпуска может быть выплачена при предоставлении части отпуска, продолжительностью не менее 14 календарных дней.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13.7. Размер месячного фонда оплаты труда для единовременной выплаты к ежегодному оплачиваемому отпуску муниципального служащего определяется исходя из суммы месячного денежного содержания, установленного в абзацах 1) - 8) пункта 1.3 настоящего Положения.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13.8. Единовременная выплата при предоставлении ежегодного оплачиваемого отпуска выплачивается вместе с денежным содержанием за период ежегодного оплачиваемого отпуска.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13.9. Вновь принятым муниципальным служащим, не отработавшим полный календарный год в органе местного самоуправления Октябрьского района, единовременная выплата при предоставлении ежегодного оплачиваемого отпуска за первый год работы производится пропорционально отработанному времени в текущем календарном году на дату начала ежегодного оплачиваемого отпуска.».</w:t>
      </w:r>
    </w:p>
    <w:p w:rsidR="00197C21" w:rsidRPr="00197C21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97C2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1.1.7. В пункте 14.1 слова «установленного в абзацах 1) - 6), 7) в части ежемесячного денежного поощрения, 8), 9), 12) пункта 1.3 настоящего Положения» заменить словами «установленного в </w:t>
      </w:r>
      <w:hyperlink w:anchor="P66">
        <w:r w:rsidRPr="00197C21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абзацах 1</w:t>
        </w:r>
      </w:hyperlink>
      <w:r w:rsidRPr="00197C2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- </w:t>
      </w:r>
      <w:hyperlink w:anchor="P70">
        <w:r w:rsidRPr="00197C21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8</w:t>
        </w:r>
      </w:hyperlink>
      <w:r w:rsidRPr="00197C2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  пункта 1.3 настоящего Положения».  </w:t>
      </w:r>
    </w:p>
    <w:p w:rsidR="00197C21" w:rsidRPr="0070043C" w:rsidRDefault="00197C21" w:rsidP="00197C21">
      <w:pPr>
        <w:pStyle w:val="a8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97C2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Приложение № 2 к решению изложить в новой редакции, согласно</w:t>
      </w: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приложению              № 1. 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Приложение № 3 к решению изложить в новой редакции, согласно приложению                  № 2.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1.4. Приложение № 4 к решению исключить. 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Опубликовать настоящее решение </w:t>
      </w:r>
      <w:r w:rsidRPr="0070043C">
        <w:rPr>
          <w:rFonts w:ascii="Times New Roman" w:eastAsia="Calibri" w:hAnsi="Times New Roman" w:cs="Times New Roman"/>
          <w:sz w:val="24"/>
          <w:szCs w:val="24"/>
        </w:rPr>
        <w:t>в официальном сетевом издании «Официальный сайт Октябрьского района».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43C">
        <w:rPr>
          <w:rFonts w:ascii="Times New Roman" w:eastAsia="Calibri" w:hAnsi="Times New Roman" w:cs="Times New Roman"/>
          <w:sz w:val="24"/>
          <w:szCs w:val="24"/>
        </w:rPr>
        <w:t>3. Решение вступает в силу после его официального опубликования и распространяется на правоотношения, возникшие с 01.01.2023.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97C21" w:rsidRPr="0070043C" w:rsidRDefault="00197C21" w:rsidP="00197C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381"/>
        <w:gridCol w:w="445"/>
        <w:gridCol w:w="576"/>
        <w:gridCol w:w="933"/>
        <w:gridCol w:w="1774"/>
        <w:gridCol w:w="2146"/>
        <w:gridCol w:w="2526"/>
      </w:tblGrid>
      <w:tr w:rsidR="00197C21" w:rsidRPr="0070043C" w:rsidTr="006508CE">
        <w:trPr>
          <w:trHeight w:val="301"/>
        </w:trPr>
        <w:tc>
          <w:tcPr>
            <w:tcW w:w="5103" w:type="dxa"/>
            <w:gridSpan w:val="5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Октябрьского района</w:t>
            </w: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Октябрьского района</w:t>
            </w:r>
          </w:p>
        </w:tc>
        <w:tc>
          <w:tcPr>
            <w:tcW w:w="2150" w:type="dxa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197C21" w:rsidRPr="0070043C" w:rsidRDefault="00197C21" w:rsidP="00650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Соломаха </w:t>
            </w: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197C21" w:rsidRPr="0070043C" w:rsidRDefault="00197C21" w:rsidP="00650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Заплатин</w:t>
            </w:r>
          </w:p>
        </w:tc>
      </w:tr>
      <w:tr w:rsidR="00197C21" w:rsidRPr="0070043C" w:rsidTr="006508CE">
        <w:trPr>
          <w:gridAfter w:val="3"/>
          <w:wAfter w:w="6455" w:type="dxa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C21" w:rsidRPr="0070043C" w:rsidRDefault="00A61A20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26.01.2023</w:t>
            </w:r>
          </w:p>
        </w:tc>
        <w:tc>
          <w:tcPr>
            <w:tcW w:w="445" w:type="dxa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C21" w:rsidRPr="0070043C" w:rsidRDefault="00A61A20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934" w:type="dxa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ind w:left="708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1</w:t>
      </w:r>
    </w:p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="00A61A20">
        <w:rPr>
          <w:rFonts w:ascii="Times New Roman" w:eastAsiaTheme="minorEastAsia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A61A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января 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 г.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 w:rsidR="00A61A20">
        <w:rPr>
          <w:rFonts w:ascii="Times New Roman" w:eastAsiaTheme="minorEastAsia" w:hAnsi="Times New Roman" w:cs="Times New Roman"/>
          <w:sz w:val="24"/>
          <w:szCs w:val="24"/>
          <w:lang w:eastAsia="ru-RU"/>
        </w:rPr>
        <w:t>848</w:t>
      </w:r>
    </w:p>
    <w:p w:rsidR="00303FB8" w:rsidRDefault="00303FB8" w:rsidP="00303FB8">
      <w:pPr>
        <w:widowControl w:val="0"/>
        <w:autoSpaceDE w:val="0"/>
        <w:autoSpaceDN w:val="0"/>
        <w:spacing w:after="0" w:line="240" w:lineRule="auto"/>
        <w:ind w:left="708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303FB8" w:rsidP="00303FB8">
      <w:pPr>
        <w:widowControl w:val="0"/>
        <w:autoSpaceDE w:val="0"/>
        <w:autoSpaceDN w:val="0"/>
        <w:spacing w:after="0" w:line="240" w:lineRule="auto"/>
        <w:ind w:left="708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«</w:t>
      </w:r>
      <w:r w:rsidR="00855932"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  <w:r w:rsid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 w:rsidR="00855932"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855932" w:rsidRPr="00855932" w:rsidRDefault="00DC71C7" w:rsidP="0085593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 w:rsid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845</w:t>
      </w:r>
    </w:p>
    <w:p w:rsid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3D5E" w:rsidRPr="00855932" w:rsidRDefault="002D3D5E" w:rsidP="00855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3D5E" w:rsidRDefault="00674EE8" w:rsidP="0085593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hyperlink w:anchor="P447">
        <w:r w:rsidR="00855932" w:rsidRPr="00855932">
          <w:rPr>
            <w:rFonts w:ascii="Times New Roman" w:eastAsiaTheme="minorEastAsia" w:hAnsi="Times New Roman" w:cs="Times New Roman"/>
            <w:b/>
            <w:sz w:val="24"/>
            <w:szCs w:val="24"/>
            <w:lang w:eastAsia="ru-RU"/>
          </w:rPr>
          <w:t>Размеры</w:t>
        </w:r>
      </w:hyperlink>
    </w:p>
    <w:p w:rsid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593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должностных окладов</w:t>
      </w:r>
      <w:r w:rsidRPr="0085593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муниципальн</w:t>
      </w:r>
      <w:r w:rsid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ых служащих органов местного самоуправления</w:t>
      </w:r>
      <w:r w:rsidRPr="0085593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Октябрьск</w:t>
      </w:r>
      <w:r w:rsid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ого</w:t>
      </w:r>
      <w:r w:rsidRPr="0085593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район</w:t>
      </w:r>
      <w:r w:rsid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b/>
          <w:sz w:val="20"/>
          <w:lang w:eastAsia="ru-RU"/>
        </w:rPr>
      </w:pPr>
      <w:r>
        <w:rPr>
          <w:rFonts w:ascii="Arial" w:eastAsiaTheme="minorEastAsia" w:hAnsi="Arial" w:cs="Arial"/>
          <w:b/>
          <w:sz w:val="20"/>
          <w:lang w:eastAsia="ru-RU"/>
        </w:rPr>
        <w:t xml:space="preserve"> 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Theme="minorEastAsia" w:hAnsi="Arial" w:cs="Arial"/>
          <w:sz w:val="20"/>
          <w:lang w:eastAsia="ru-RU"/>
        </w:rPr>
      </w:pP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Размеры должностных окладов муниципальных служащих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местного самоуправления Октябрьского района высшей</w:t>
      </w:r>
    </w:p>
    <w:p w:rsidR="00CC001C" w:rsidRDefault="00CC001C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группы, функция «</w:t>
      </w:r>
      <w:r w:rsidR="002D3D5E"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руководитель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:rsidR="00303FB8" w:rsidRPr="002D3D5E" w:rsidRDefault="00303FB8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950"/>
        <w:gridCol w:w="1361"/>
      </w:tblGrid>
      <w:tr w:rsidR="002D3D5E" w:rsidRPr="002D3D5E" w:rsidTr="00CF4896">
        <w:tc>
          <w:tcPr>
            <w:tcW w:w="704" w:type="dxa"/>
          </w:tcPr>
          <w:p w:rsidR="002D3D5E" w:rsidRPr="002D3D5E" w:rsidRDefault="00CF4896" w:rsidP="00CF4896">
            <w:pPr>
              <w:widowControl w:val="0"/>
              <w:autoSpaceDE w:val="0"/>
              <w:autoSpaceDN w:val="0"/>
              <w:spacing w:after="0" w:line="240" w:lineRule="auto"/>
              <w:ind w:left="-7" w:hanging="6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D3D5E"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50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361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 (руб.)</w:t>
            </w:r>
          </w:p>
        </w:tc>
      </w:tr>
      <w:tr w:rsidR="002D3D5E" w:rsidRPr="00303FB8" w:rsidTr="00CF4896">
        <w:tc>
          <w:tcPr>
            <w:tcW w:w="704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50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 заместитель главы Октябрьского района, управляющий делами администрации Октябрьского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28502</w:t>
            </w:r>
          </w:p>
        </w:tc>
      </w:tr>
      <w:tr w:rsidR="002D3D5E" w:rsidRPr="00303FB8" w:rsidTr="00CF4896">
        <w:tc>
          <w:tcPr>
            <w:tcW w:w="704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0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главы Октябрьского района, председатель Комитета администрации Октябрьского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26707</w:t>
            </w:r>
          </w:p>
        </w:tc>
      </w:tr>
      <w:tr w:rsidR="002D3D5E" w:rsidRPr="00303FB8" w:rsidTr="00CF4896">
        <w:tc>
          <w:tcPr>
            <w:tcW w:w="704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0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главы Октябрьского района, начальник Управления администрации Октябрьского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26707</w:t>
            </w:r>
          </w:p>
        </w:tc>
      </w:tr>
      <w:tr w:rsidR="002D3D5E" w:rsidRPr="00303FB8" w:rsidTr="00CF4896">
        <w:tc>
          <w:tcPr>
            <w:tcW w:w="704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0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Начальник Управления администрации Октябрьского района</w:t>
            </w:r>
          </w:p>
        </w:tc>
        <w:tc>
          <w:tcPr>
            <w:tcW w:w="1361" w:type="dxa"/>
          </w:tcPr>
          <w:p w:rsidR="002D3D5E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17581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5E" w:rsidRPr="00303FB8" w:rsidTr="00CF4896">
        <w:tc>
          <w:tcPr>
            <w:tcW w:w="704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0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Начальник управления аппарата Думы Октябрьского района</w:t>
            </w:r>
          </w:p>
        </w:tc>
        <w:tc>
          <w:tcPr>
            <w:tcW w:w="1361" w:type="dxa"/>
          </w:tcPr>
          <w:p w:rsidR="002D3D5E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15783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Размеры должностных окладов муниципальных служащих</w:t>
      </w:r>
    </w:p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местного самоуправления Октябрьского района главной</w:t>
      </w:r>
    </w:p>
    <w:p w:rsidR="00CC001C" w:rsidRDefault="00CC001C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группы, функция «руководитель»</w:t>
      </w:r>
    </w:p>
    <w:p w:rsidR="00303FB8" w:rsidRPr="00303FB8" w:rsidRDefault="00303FB8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917"/>
        <w:gridCol w:w="1413"/>
      </w:tblGrid>
      <w:tr w:rsidR="002D3D5E" w:rsidRPr="00303FB8" w:rsidTr="005A17DB">
        <w:tc>
          <w:tcPr>
            <w:tcW w:w="737" w:type="dxa"/>
          </w:tcPr>
          <w:p w:rsidR="002D3D5E" w:rsidRPr="00303FB8" w:rsidRDefault="00CF4896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2D3D5E"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91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413" w:type="dxa"/>
          </w:tcPr>
          <w:p w:rsidR="00CF4896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</w:t>
            </w:r>
          </w:p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2D3D5E" w:rsidRPr="00303FB8" w:rsidTr="005A17DB">
        <w:tc>
          <w:tcPr>
            <w:tcW w:w="73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председателя Комитета администрации района</w:t>
            </w:r>
          </w:p>
        </w:tc>
        <w:tc>
          <w:tcPr>
            <w:tcW w:w="1413" w:type="dxa"/>
          </w:tcPr>
          <w:p w:rsidR="002D3D5E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14185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5E" w:rsidRPr="00303FB8" w:rsidTr="005A17DB">
        <w:tc>
          <w:tcPr>
            <w:tcW w:w="73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начальника Управления администрации района</w:t>
            </w:r>
          </w:p>
        </w:tc>
        <w:tc>
          <w:tcPr>
            <w:tcW w:w="1413" w:type="dxa"/>
          </w:tcPr>
          <w:p w:rsidR="002D3D5E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14185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5E" w:rsidRPr="00303FB8" w:rsidTr="005A17DB">
        <w:tc>
          <w:tcPr>
            <w:tcW w:w="73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отделом, главный бухгалтер администрации района</w:t>
            </w:r>
          </w:p>
        </w:tc>
        <w:tc>
          <w:tcPr>
            <w:tcW w:w="1413" w:type="dxa"/>
          </w:tcPr>
          <w:p w:rsidR="002D3D5E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13717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5E" w:rsidRPr="002D3D5E" w:rsidTr="005A17DB">
        <w:tc>
          <w:tcPr>
            <w:tcW w:w="73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 администрации Октябрьского района</w:t>
            </w:r>
          </w:p>
        </w:tc>
        <w:tc>
          <w:tcPr>
            <w:tcW w:w="1413" w:type="dxa"/>
          </w:tcPr>
          <w:p w:rsidR="002D3D5E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13717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D5E" w:rsidRPr="002B5D71" w:rsidRDefault="00E95C3B" w:rsidP="002D3D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3. Размеры должностных</w:t>
      </w:r>
      <w:r w:rsidR="00CF489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окладов муниципальных служащих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местного самоуправления Октябрьского района,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непосредственно обеспечивающих исполнение полномочий главы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Октябрьского района главной группы, функция </w:t>
      </w:r>
      <w:r w:rsidR="00CC001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помощник</w:t>
      </w:r>
    </w:p>
    <w:p w:rsidR="00CC001C" w:rsidRDefault="00CC001C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(советник)»</w:t>
      </w:r>
    </w:p>
    <w:p w:rsidR="00303FB8" w:rsidRPr="002D3D5E" w:rsidRDefault="00303FB8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803"/>
        <w:gridCol w:w="1361"/>
      </w:tblGrid>
      <w:tr w:rsidR="002D3D5E" w:rsidRPr="002D3D5E" w:rsidTr="005A17DB">
        <w:tc>
          <w:tcPr>
            <w:tcW w:w="846" w:type="dxa"/>
          </w:tcPr>
          <w:p w:rsidR="002D3D5E" w:rsidRPr="002D3D5E" w:rsidRDefault="00CF4896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2D3D5E"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803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361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 (руб.)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Помощник главы Октябрьского района</w:t>
            </w:r>
          </w:p>
        </w:tc>
        <w:tc>
          <w:tcPr>
            <w:tcW w:w="1361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15168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4896" w:rsidRPr="00303FB8" w:rsidRDefault="00CF4896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F4896" w:rsidRPr="00303FB8" w:rsidRDefault="002D3D5E" w:rsidP="00CF489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Размеры должностных окладов муниципальных служащих</w:t>
      </w:r>
    </w:p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самоуправления Октябрьского района главной группы,</w:t>
      </w:r>
    </w:p>
    <w:p w:rsidR="00CC001C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функция 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специалист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:rsidR="00303FB8" w:rsidRPr="00303FB8" w:rsidRDefault="00303FB8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7025"/>
        <w:gridCol w:w="1382"/>
      </w:tblGrid>
      <w:tr w:rsidR="002D3D5E" w:rsidRPr="00303FB8" w:rsidTr="00CF4896">
        <w:trPr>
          <w:trHeight w:val="409"/>
        </w:trPr>
        <w:tc>
          <w:tcPr>
            <w:tcW w:w="746" w:type="dxa"/>
          </w:tcPr>
          <w:p w:rsidR="002D3D5E" w:rsidRPr="00303FB8" w:rsidRDefault="00CF4896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2D3D5E"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025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382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 (руб.)</w:t>
            </w:r>
          </w:p>
        </w:tc>
      </w:tr>
      <w:tr w:rsidR="002D3D5E" w:rsidRPr="00303FB8" w:rsidTr="00CF4896">
        <w:trPr>
          <w:trHeight w:val="320"/>
        </w:trPr>
        <w:tc>
          <w:tcPr>
            <w:tcW w:w="7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5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  <w:p w:rsidR="00CC001C" w:rsidRPr="00303FB8" w:rsidRDefault="00CC001C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11574</w:t>
            </w:r>
          </w:p>
        </w:tc>
      </w:tr>
      <w:tr w:rsidR="002D3D5E" w:rsidRPr="00303FB8" w:rsidTr="00CF4896">
        <w:trPr>
          <w:trHeight w:val="274"/>
        </w:trPr>
        <w:tc>
          <w:tcPr>
            <w:tcW w:w="7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5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  <w:p w:rsidR="00CC001C" w:rsidRPr="00303FB8" w:rsidRDefault="00CC001C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10629</w:t>
            </w:r>
          </w:p>
        </w:tc>
      </w:tr>
    </w:tbl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Размеры должностных окладов муниципальных служащих</w:t>
      </w:r>
    </w:p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самоуправления Октябрьского района ведущей группы,</w:t>
      </w:r>
    </w:p>
    <w:p w:rsidR="002D3D5E" w:rsidRPr="00303FB8" w:rsidRDefault="002D3D5E" w:rsidP="00CF48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функция 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руководитель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:rsidR="00303FB8" w:rsidRPr="00303FB8" w:rsidRDefault="00303FB8" w:rsidP="00CF48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803"/>
        <w:gridCol w:w="1361"/>
      </w:tblGrid>
      <w:tr w:rsidR="002D3D5E" w:rsidRPr="00303FB8" w:rsidTr="005A17DB">
        <w:tc>
          <w:tcPr>
            <w:tcW w:w="846" w:type="dxa"/>
          </w:tcPr>
          <w:p w:rsidR="002D3D5E" w:rsidRPr="00303FB8" w:rsidRDefault="00CF4896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2D3D5E"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361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 (руб.)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 в составе Управления аппарата Думы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11927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 в составе Комитета администрации района</w:t>
            </w:r>
          </w:p>
        </w:tc>
        <w:tc>
          <w:tcPr>
            <w:tcW w:w="1361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11111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 в составе Управления администрации района</w:t>
            </w:r>
          </w:p>
        </w:tc>
        <w:tc>
          <w:tcPr>
            <w:tcW w:w="1361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11111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отделом, главный бухгалтер Управления администрации района</w:t>
            </w:r>
          </w:p>
        </w:tc>
        <w:tc>
          <w:tcPr>
            <w:tcW w:w="1361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11111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заведующего отделом администрации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10413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заведующего отделом, заместитель главного бухгалтера администрации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10413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заведующего отделом в составе Комитета администрации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10413</w:t>
            </w:r>
          </w:p>
        </w:tc>
      </w:tr>
      <w:tr w:rsidR="002D3D5E" w:rsidRPr="00303FB8" w:rsidTr="005A17DB">
        <w:tc>
          <w:tcPr>
            <w:tcW w:w="846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3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заведующего отделом в составе Управления администрации района</w:t>
            </w:r>
          </w:p>
        </w:tc>
        <w:tc>
          <w:tcPr>
            <w:tcW w:w="1361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10413</w:t>
            </w:r>
          </w:p>
        </w:tc>
      </w:tr>
    </w:tbl>
    <w:p w:rsidR="007255E3" w:rsidRDefault="007255E3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6. Размеры должностных окладов муниципальных служащих</w:t>
      </w:r>
    </w:p>
    <w:p w:rsidR="002D3D5E" w:rsidRPr="00303FB8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местного самоуправления Октябрьского района ведущей</w:t>
      </w:r>
    </w:p>
    <w:p w:rsidR="002D3D5E" w:rsidRDefault="002D3D5E" w:rsidP="00CF48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группы, функци</w:t>
      </w:r>
      <w:r w:rsidR="00CF4896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</w:t>
      </w: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специалист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обеспечивающий специалист</w:t>
      </w:r>
      <w:r w:rsidR="00CC001C" w:rsidRPr="00303F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:rsidR="00303FB8" w:rsidRPr="00303FB8" w:rsidRDefault="00303FB8" w:rsidP="00CF48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860"/>
        <w:gridCol w:w="1470"/>
      </w:tblGrid>
      <w:tr w:rsidR="002D3D5E" w:rsidRPr="00303FB8" w:rsidTr="005A17DB">
        <w:tc>
          <w:tcPr>
            <w:tcW w:w="737" w:type="dxa"/>
          </w:tcPr>
          <w:p w:rsidR="002D3D5E" w:rsidRPr="00303FB8" w:rsidRDefault="00CF4896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2D3D5E"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860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470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 (руб.)</w:t>
            </w:r>
          </w:p>
        </w:tc>
      </w:tr>
      <w:tr w:rsidR="002D3D5E" w:rsidRPr="00303FB8" w:rsidTr="005A17DB">
        <w:tc>
          <w:tcPr>
            <w:tcW w:w="73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0" w:type="dxa"/>
          </w:tcPr>
          <w:p w:rsidR="002D3D5E" w:rsidRPr="00303FB8" w:rsidRDefault="00CF4896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Специалист-эксперт (функция «</w:t>
            </w:r>
            <w:r w:rsidR="002D3D5E"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</w:t>
            </w: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="002D3D5E"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C001C" w:rsidRPr="00303FB8" w:rsidRDefault="00CC001C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9558</w:t>
            </w:r>
          </w:p>
        </w:tc>
      </w:tr>
      <w:tr w:rsidR="002D3D5E" w:rsidRPr="002D3D5E" w:rsidTr="005A17DB">
        <w:tc>
          <w:tcPr>
            <w:tcW w:w="737" w:type="dxa"/>
          </w:tcPr>
          <w:p w:rsidR="002D3D5E" w:rsidRPr="00303FB8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0" w:type="dxa"/>
          </w:tcPr>
          <w:p w:rsidR="002D3D5E" w:rsidRPr="00303FB8" w:rsidRDefault="00CF4896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Специалист-эксперт (функция «обеспечивающий специалист»</w:t>
            </w:r>
            <w:r w:rsidR="002D3D5E"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C001C" w:rsidRPr="00303FB8" w:rsidRDefault="00CC001C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2D3D5E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9364</w:t>
            </w:r>
          </w:p>
          <w:p w:rsidR="00511F6D" w:rsidRPr="00303FB8" w:rsidRDefault="00511F6D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4896" w:rsidRDefault="00CF4896" w:rsidP="002D3D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Размеры должностных окладов муниципальных служащих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местного самоуправления Октябрьского района старшей</w:t>
      </w:r>
    </w:p>
    <w:p w:rsidR="002D3D5E" w:rsidRDefault="000C27DC" w:rsidP="00CF48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группы, функци</w:t>
      </w:r>
      <w:r w:rsidR="00CF489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</w:t>
      </w:r>
      <w:r w:rsidR="002D3D5E"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специалист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 w:rsidR="002D3D5E"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="002D3D5E" w:rsidRPr="002D3D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обеспечивающий специалист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:rsidR="00303FB8" w:rsidRPr="002D3D5E" w:rsidRDefault="00303FB8" w:rsidP="00CF48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860"/>
        <w:gridCol w:w="1470"/>
      </w:tblGrid>
      <w:tr w:rsidR="002D3D5E" w:rsidRPr="002D3D5E" w:rsidTr="005A17DB">
        <w:tc>
          <w:tcPr>
            <w:tcW w:w="737" w:type="dxa"/>
          </w:tcPr>
          <w:p w:rsidR="002D3D5E" w:rsidRPr="002D3D5E" w:rsidRDefault="00CF4896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2D3D5E"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860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470" w:type="dxa"/>
          </w:tcPr>
          <w:p w:rsidR="00CF4896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Оклад</w:t>
            </w:r>
          </w:p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2D3D5E" w:rsidRPr="002D3D5E" w:rsidTr="005A17DB">
        <w:tc>
          <w:tcPr>
            <w:tcW w:w="737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0" w:type="dxa"/>
          </w:tcPr>
          <w:p w:rsidR="002D3D5E" w:rsidRPr="002D3D5E" w:rsidRDefault="002D3D5E" w:rsidP="00071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Главный специалист (функция 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0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8201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5E" w:rsidRPr="002D3D5E" w:rsidTr="005A17DB">
        <w:tc>
          <w:tcPr>
            <w:tcW w:w="737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0" w:type="dxa"/>
          </w:tcPr>
          <w:p w:rsidR="002D3D5E" w:rsidRPr="002D3D5E" w:rsidRDefault="002D3D5E" w:rsidP="00071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Ведущий специалист (функция 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0" w:type="dxa"/>
          </w:tcPr>
          <w:p w:rsidR="002D3D5E" w:rsidRPr="00303FB8" w:rsidRDefault="002C0BAA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7188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5E" w:rsidRPr="002D3D5E" w:rsidTr="005A17DB">
        <w:tc>
          <w:tcPr>
            <w:tcW w:w="737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0" w:type="dxa"/>
          </w:tcPr>
          <w:p w:rsidR="002D3D5E" w:rsidRPr="002D3D5E" w:rsidRDefault="002D3D5E" w:rsidP="00071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Главный специалист (функция 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обеспечивающий специалист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0" w:type="dxa"/>
          </w:tcPr>
          <w:p w:rsidR="002D3D5E" w:rsidRPr="00303FB8" w:rsidRDefault="00EE667B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3F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7804</w:t>
            </w:r>
          </w:p>
          <w:p w:rsidR="00303FB8" w:rsidRPr="00303FB8" w:rsidRDefault="00303FB8" w:rsidP="00CF4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5E" w:rsidRPr="002D3D5E" w:rsidTr="005A17DB">
        <w:tc>
          <w:tcPr>
            <w:tcW w:w="737" w:type="dxa"/>
          </w:tcPr>
          <w:p w:rsidR="002D3D5E" w:rsidRPr="002D3D5E" w:rsidRDefault="002D3D5E" w:rsidP="002D3D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60" w:type="dxa"/>
          </w:tcPr>
          <w:p w:rsidR="002D3D5E" w:rsidRPr="002D3D5E" w:rsidRDefault="002D3D5E" w:rsidP="00071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Ведущий специалист (функция 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обеспечивающий специалист</w:t>
            </w:r>
            <w:r w:rsidR="00071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2D3D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0" w:type="dxa"/>
          </w:tcPr>
          <w:p w:rsidR="00EE667B" w:rsidRPr="00303FB8" w:rsidRDefault="002C0BAA" w:rsidP="00EE6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7013</w:t>
            </w:r>
          </w:p>
          <w:p w:rsidR="00303FB8" w:rsidRPr="00303FB8" w:rsidRDefault="00303FB8" w:rsidP="00EE6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D5E" w:rsidRPr="00103C6F" w:rsidRDefault="00103C6F" w:rsidP="002D3D5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3C6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41564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0"/>
          <w:highlight w:val="yellow"/>
          <w:lang w:eastAsia="ru-RU"/>
        </w:rPr>
      </w:pP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0"/>
          <w:highlight w:val="yellow"/>
          <w:lang w:eastAsia="ru-RU"/>
        </w:rPr>
      </w:pPr>
    </w:p>
    <w:p w:rsidR="002D3D5E" w:rsidRPr="002D3D5E" w:rsidRDefault="002D3D5E" w:rsidP="002D3D5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0"/>
          <w:highlight w:val="yellow"/>
          <w:lang w:eastAsia="ru-RU"/>
        </w:rPr>
      </w:pP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5E3" w:rsidRDefault="007255E3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5E3" w:rsidRDefault="007255E3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5E3" w:rsidRDefault="007255E3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5E3" w:rsidRDefault="007255E3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5E3" w:rsidRDefault="007255E3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3C6F" w:rsidRDefault="00103C6F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ind w:left="708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2</w:t>
      </w:r>
    </w:p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A61A20" w:rsidRPr="00855932" w:rsidRDefault="00A61A20" w:rsidP="00A61A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«26» января 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 г.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848</w:t>
      </w:r>
    </w:p>
    <w:p w:rsidR="00303FB8" w:rsidRDefault="00303FB8" w:rsidP="00303FB8">
      <w:pPr>
        <w:widowControl w:val="0"/>
        <w:autoSpaceDE w:val="0"/>
        <w:autoSpaceDN w:val="0"/>
        <w:spacing w:after="0" w:line="240" w:lineRule="auto"/>
        <w:ind w:left="708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ind w:left="708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«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3</w:t>
      </w:r>
    </w:p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303FB8" w:rsidRPr="00855932" w:rsidRDefault="00303FB8" w:rsidP="00303FB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«23» декабря 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  <w:r w:rsidRPr="00CF4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845</w:t>
      </w:r>
    </w:p>
    <w:p w:rsidR="0060633F" w:rsidRPr="0060633F" w:rsidRDefault="0060633F" w:rsidP="00606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1" w:name="P159"/>
      <w:bookmarkEnd w:id="1"/>
    </w:p>
    <w:p w:rsidR="005A17DB" w:rsidRPr="005A17DB" w:rsidRDefault="005A17DB" w:rsidP="005A17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A17D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Размеры</w:t>
      </w:r>
    </w:p>
    <w:p w:rsidR="00923C7D" w:rsidRDefault="005A17DB" w:rsidP="005A17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</w:t>
      </w:r>
      <w:r w:rsidRPr="005A17D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жемесячной надбавки </w:t>
      </w:r>
      <w:r w:rsidR="00CF489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 должностному окладу </w:t>
      </w:r>
    </w:p>
    <w:p w:rsidR="005A17DB" w:rsidRDefault="005A17DB" w:rsidP="005A17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A17D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 классный чин муниципальных служащих </w:t>
      </w:r>
    </w:p>
    <w:p w:rsidR="005A17DB" w:rsidRPr="005A17DB" w:rsidRDefault="005A17DB" w:rsidP="005A17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A17D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органов местного самоуправления Октябрьского района</w:t>
      </w:r>
    </w:p>
    <w:p w:rsidR="005A17DB" w:rsidRPr="005A17DB" w:rsidRDefault="005A17DB" w:rsidP="005A17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A17D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5A17DB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муниципальным служащим, замещающим должности муниципальной службы младшей группы: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секретарь муниципальной службы 3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1415 рублей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секретарь муниципальной службы 2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1490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секретарь муниципальной службы 1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1569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муниципальным служащим, замещающим должности муниципальной службы старшей группы: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референт муниципальной службы 3 класса - </w:t>
      </w:r>
      <w:r w:rsidR="002C0BAA">
        <w:rPr>
          <w:rFonts w:ascii="Times New Roman" w:eastAsiaTheme="minorEastAsia" w:hAnsi="Times New Roman" w:cs="Times New Roman"/>
          <w:sz w:val="24"/>
          <w:szCs w:val="24"/>
          <w:lang w:eastAsia="ru-RU"/>
        </w:rPr>
        <w:t>2106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референт муниципальной службы 2 класса - </w:t>
      </w:r>
      <w:r w:rsidR="002C0BAA">
        <w:rPr>
          <w:rFonts w:ascii="Times New Roman" w:eastAsiaTheme="minorEastAsia" w:hAnsi="Times New Roman" w:cs="Times New Roman"/>
          <w:sz w:val="24"/>
          <w:szCs w:val="24"/>
          <w:lang w:eastAsia="ru-RU"/>
        </w:rPr>
        <w:t>2216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референт муниципальной службы 1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2332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муниципальным служащим, замещающим должности муниципальной службы ведущей группы: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советник муниципальной службы 3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2715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ей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советник муниципальной службы 2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2858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советник муниципальной службы 1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3008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муниципальным служащим, замещающим должности муниципальной службы главной группы: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муниципальный советник 3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3406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муниципальный советник 2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3586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муниципальный советник 1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3776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муниципальным служащим, замещающим должности муниципальной службы высшей группы: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действительный муниципальный советник 3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4323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рублей;</w:t>
      </w:r>
    </w:p>
    <w:p w:rsidR="005A17DB" w:rsidRPr="00303FB8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действительный муниципальный советник 2 класса -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4552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5A17DB" w:rsidRPr="005A17DB" w:rsidRDefault="005A17DB" w:rsidP="005A17D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действительный муниципальный советник 1 класса - 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4792</w:t>
      </w:r>
      <w:r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</w:t>
      </w:r>
      <w:r w:rsidR="008A07B0" w:rsidRPr="00303FB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я.</w:t>
      </w:r>
      <w:r w:rsidR="00103C6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5A17DB" w:rsidRPr="005A17DB" w:rsidRDefault="005A17DB" w:rsidP="005A17DB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0"/>
          <w:lang w:eastAsia="ru-RU"/>
        </w:rPr>
      </w:pPr>
    </w:p>
    <w:p w:rsidR="005A17DB" w:rsidRPr="005A17DB" w:rsidRDefault="005A17DB" w:rsidP="005A17DB">
      <w:pPr>
        <w:widowControl w:val="0"/>
        <w:autoSpaceDE w:val="0"/>
        <w:autoSpaceDN w:val="0"/>
        <w:spacing w:after="0" w:line="240" w:lineRule="auto"/>
        <w:jc w:val="both"/>
        <w:rPr>
          <w:rFonts w:ascii="Arial" w:eastAsiaTheme="minorEastAsia" w:hAnsi="Arial" w:cs="Arial"/>
          <w:sz w:val="20"/>
          <w:lang w:eastAsia="ru-RU"/>
        </w:rPr>
      </w:pPr>
    </w:p>
    <w:p w:rsidR="0060633F" w:rsidRPr="0060633F" w:rsidRDefault="0060633F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446A05" w:rsidSect="006E1E68">
      <w:footerReference w:type="even" r:id="rId10"/>
      <w:pgSz w:w="11906" w:h="16838"/>
      <w:pgMar w:top="851" w:right="566" w:bottom="851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AE1" w:rsidRDefault="005E6AE1">
      <w:pPr>
        <w:spacing w:after="0" w:line="240" w:lineRule="auto"/>
      </w:pPr>
      <w:r>
        <w:separator/>
      </w:r>
    </w:p>
  </w:endnote>
  <w:endnote w:type="continuationSeparator" w:id="0">
    <w:p w:rsidR="005E6AE1" w:rsidRDefault="005E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BE" w:rsidRDefault="00FF4F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FBE" w:rsidRDefault="00FF4F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AE1" w:rsidRDefault="005E6AE1">
      <w:pPr>
        <w:spacing w:after="0" w:line="240" w:lineRule="auto"/>
      </w:pPr>
      <w:r>
        <w:separator/>
      </w:r>
    </w:p>
  </w:footnote>
  <w:footnote w:type="continuationSeparator" w:id="0">
    <w:p w:rsidR="005E6AE1" w:rsidRDefault="005E6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14995"/>
    <w:multiLevelType w:val="hybridMultilevel"/>
    <w:tmpl w:val="BF9AF944"/>
    <w:lvl w:ilvl="0" w:tplc="F4CA9782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96F7EDD"/>
    <w:multiLevelType w:val="hybridMultilevel"/>
    <w:tmpl w:val="5BA65F80"/>
    <w:lvl w:ilvl="0" w:tplc="AD2039B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8E1E2D"/>
    <w:multiLevelType w:val="multilevel"/>
    <w:tmpl w:val="C944C6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A7"/>
    <w:rsid w:val="0000078A"/>
    <w:rsid w:val="00007071"/>
    <w:rsid w:val="00032621"/>
    <w:rsid w:val="00060EF4"/>
    <w:rsid w:val="0007046F"/>
    <w:rsid w:val="00071FA7"/>
    <w:rsid w:val="000859AE"/>
    <w:rsid w:val="00095178"/>
    <w:rsid w:val="000A14D7"/>
    <w:rsid w:val="000A69A7"/>
    <w:rsid w:val="000A69CD"/>
    <w:rsid w:val="000A7989"/>
    <w:rsid w:val="000C27DC"/>
    <w:rsid w:val="000E40AB"/>
    <w:rsid w:val="000F434E"/>
    <w:rsid w:val="00101BF5"/>
    <w:rsid w:val="00103C6F"/>
    <w:rsid w:val="00135925"/>
    <w:rsid w:val="0014200C"/>
    <w:rsid w:val="001456AF"/>
    <w:rsid w:val="001514F1"/>
    <w:rsid w:val="001604B2"/>
    <w:rsid w:val="00184133"/>
    <w:rsid w:val="00196265"/>
    <w:rsid w:val="00197C21"/>
    <w:rsid w:val="001A0733"/>
    <w:rsid w:val="001B4110"/>
    <w:rsid w:val="001C3F7B"/>
    <w:rsid w:val="001E50D6"/>
    <w:rsid w:val="00232C83"/>
    <w:rsid w:val="00271A28"/>
    <w:rsid w:val="00273263"/>
    <w:rsid w:val="0028792C"/>
    <w:rsid w:val="002B5D71"/>
    <w:rsid w:val="002C0BAA"/>
    <w:rsid w:val="002C0FF7"/>
    <w:rsid w:val="002D3D5E"/>
    <w:rsid w:val="002E10D8"/>
    <w:rsid w:val="002F71D8"/>
    <w:rsid w:val="00303FB8"/>
    <w:rsid w:val="003075DA"/>
    <w:rsid w:val="00310718"/>
    <w:rsid w:val="00350F41"/>
    <w:rsid w:val="0037044C"/>
    <w:rsid w:val="00383005"/>
    <w:rsid w:val="003831E9"/>
    <w:rsid w:val="003A2ABA"/>
    <w:rsid w:val="003B27DB"/>
    <w:rsid w:val="003B4543"/>
    <w:rsid w:val="003C2E14"/>
    <w:rsid w:val="003C66D3"/>
    <w:rsid w:val="003F7723"/>
    <w:rsid w:val="00401242"/>
    <w:rsid w:val="00405C41"/>
    <w:rsid w:val="0041564D"/>
    <w:rsid w:val="00426B6D"/>
    <w:rsid w:val="004343E5"/>
    <w:rsid w:val="004352F0"/>
    <w:rsid w:val="00445D53"/>
    <w:rsid w:val="00446A05"/>
    <w:rsid w:val="0049424D"/>
    <w:rsid w:val="004A0A18"/>
    <w:rsid w:val="004A5DF7"/>
    <w:rsid w:val="004B6A92"/>
    <w:rsid w:val="004C6214"/>
    <w:rsid w:val="005031EF"/>
    <w:rsid w:val="00511F6D"/>
    <w:rsid w:val="005263A8"/>
    <w:rsid w:val="00526CF1"/>
    <w:rsid w:val="00545BE1"/>
    <w:rsid w:val="00567396"/>
    <w:rsid w:val="005757F0"/>
    <w:rsid w:val="005768DB"/>
    <w:rsid w:val="00585407"/>
    <w:rsid w:val="005962D9"/>
    <w:rsid w:val="005A17DB"/>
    <w:rsid w:val="005E4B2D"/>
    <w:rsid w:val="005E6AE1"/>
    <w:rsid w:val="005F462C"/>
    <w:rsid w:val="005F6AD6"/>
    <w:rsid w:val="00601B30"/>
    <w:rsid w:val="0060633F"/>
    <w:rsid w:val="0061320D"/>
    <w:rsid w:val="00623416"/>
    <w:rsid w:val="00655EEF"/>
    <w:rsid w:val="00660BB0"/>
    <w:rsid w:val="00674EE8"/>
    <w:rsid w:val="00683E58"/>
    <w:rsid w:val="006B5772"/>
    <w:rsid w:val="006D51FB"/>
    <w:rsid w:val="006D6E95"/>
    <w:rsid w:val="006E1E68"/>
    <w:rsid w:val="006F1C6D"/>
    <w:rsid w:val="0070043C"/>
    <w:rsid w:val="00720ADD"/>
    <w:rsid w:val="007255E3"/>
    <w:rsid w:val="00743512"/>
    <w:rsid w:val="00743C37"/>
    <w:rsid w:val="007517F0"/>
    <w:rsid w:val="00762FE8"/>
    <w:rsid w:val="00764C99"/>
    <w:rsid w:val="0079783A"/>
    <w:rsid w:val="007B4A17"/>
    <w:rsid w:val="007C1FB0"/>
    <w:rsid w:val="007C2345"/>
    <w:rsid w:val="007E39D6"/>
    <w:rsid w:val="007F0664"/>
    <w:rsid w:val="007F1FEC"/>
    <w:rsid w:val="00814D2B"/>
    <w:rsid w:val="008208B2"/>
    <w:rsid w:val="00826E21"/>
    <w:rsid w:val="008272EC"/>
    <w:rsid w:val="00844429"/>
    <w:rsid w:val="00845790"/>
    <w:rsid w:val="00855932"/>
    <w:rsid w:val="00870B1B"/>
    <w:rsid w:val="008A07B0"/>
    <w:rsid w:val="008B5062"/>
    <w:rsid w:val="008B513F"/>
    <w:rsid w:val="008B723E"/>
    <w:rsid w:val="008D5048"/>
    <w:rsid w:val="008E4606"/>
    <w:rsid w:val="008E56F3"/>
    <w:rsid w:val="008F00CB"/>
    <w:rsid w:val="008F2E26"/>
    <w:rsid w:val="008F2F9F"/>
    <w:rsid w:val="008F5BAB"/>
    <w:rsid w:val="00912B47"/>
    <w:rsid w:val="00916F98"/>
    <w:rsid w:val="00920A5C"/>
    <w:rsid w:val="00922272"/>
    <w:rsid w:val="00923C7D"/>
    <w:rsid w:val="0092434D"/>
    <w:rsid w:val="00925DC2"/>
    <w:rsid w:val="00945055"/>
    <w:rsid w:val="00953C48"/>
    <w:rsid w:val="00964E7E"/>
    <w:rsid w:val="0098555B"/>
    <w:rsid w:val="009952F8"/>
    <w:rsid w:val="009C1C15"/>
    <w:rsid w:val="009D6C86"/>
    <w:rsid w:val="009F1FDD"/>
    <w:rsid w:val="009F2263"/>
    <w:rsid w:val="009F3D7B"/>
    <w:rsid w:val="009F6584"/>
    <w:rsid w:val="00A00A31"/>
    <w:rsid w:val="00A57198"/>
    <w:rsid w:val="00A61A20"/>
    <w:rsid w:val="00A672D3"/>
    <w:rsid w:val="00A74B9D"/>
    <w:rsid w:val="00A80493"/>
    <w:rsid w:val="00A82112"/>
    <w:rsid w:val="00A847DB"/>
    <w:rsid w:val="00A90A47"/>
    <w:rsid w:val="00AA1C72"/>
    <w:rsid w:val="00AA21ED"/>
    <w:rsid w:val="00AB057C"/>
    <w:rsid w:val="00AC2F6C"/>
    <w:rsid w:val="00AC7C72"/>
    <w:rsid w:val="00AD47DE"/>
    <w:rsid w:val="00AE1D22"/>
    <w:rsid w:val="00B07439"/>
    <w:rsid w:val="00B2070C"/>
    <w:rsid w:val="00B305B9"/>
    <w:rsid w:val="00B32012"/>
    <w:rsid w:val="00B679D6"/>
    <w:rsid w:val="00B90111"/>
    <w:rsid w:val="00B929CB"/>
    <w:rsid w:val="00BC3236"/>
    <w:rsid w:val="00BE70BC"/>
    <w:rsid w:val="00BF027D"/>
    <w:rsid w:val="00BF2EB1"/>
    <w:rsid w:val="00C039D0"/>
    <w:rsid w:val="00C2403B"/>
    <w:rsid w:val="00C27072"/>
    <w:rsid w:val="00C6087A"/>
    <w:rsid w:val="00C620DE"/>
    <w:rsid w:val="00C764FD"/>
    <w:rsid w:val="00C831CC"/>
    <w:rsid w:val="00C9557D"/>
    <w:rsid w:val="00CA1254"/>
    <w:rsid w:val="00CC001C"/>
    <w:rsid w:val="00CE3911"/>
    <w:rsid w:val="00CE5DDA"/>
    <w:rsid w:val="00CE78D8"/>
    <w:rsid w:val="00CF44D6"/>
    <w:rsid w:val="00CF4896"/>
    <w:rsid w:val="00CF6D0F"/>
    <w:rsid w:val="00D102A9"/>
    <w:rsid w:val="00D23459"/>
    <w:rsid w:val="00D506AC"/>
    <w:rsid w:val="00D920E4"/>
    <w:rsid w:val="00DA7812"/>
    <w:rsid w:val="00DC199B"/>
    <w:rsid w:val="00DC71C7"/>
    <w:rsid w:val="00DF5FB7"/>
    <w:rsid w:val="00DF7FB0"/>
    <w:rsid w:val="00E13998"/>
    <w:rsid w:val="00E35F73"/>
    <w:rsid w:val="00E51597"/>
    <w:rsid w:val="00E57BA7"/>
    <w:rsid w:val="00E60D99"/>
    <w:rsid w:val="00E60E50"/>
    <w:rsid w:val="00E65CE0"/>
    <w:rsid w:val="00E95C3B"/>
    <w:rsid w:val="00EA47F0"/>
    <w:rsid w:val="00EA5777"/>
    <w:rsid w:val="00ED0F12"/>
    <w:rsid w:val="00ED31BC"/>
    <w:rsid w:val="00EE3082"/>
    <w:rsid w:val="00EE667B"/>
    <w:rsid w:val="00EF73FA"/>
    <w:rsid w:val="00F220C9"/>
    <w:rsid w:val="00F257CB"/>
    <w:rsid w:val="00F32E3A"/>
    <w:rsid w:val="00F54209"/>
    <w:rsid w:val="00F54A0F"/>
    <w:rsid w:val="00F60334"/>
    <w:rsid w:val="00F63707"/>
    <w:rsid w:val="00F66548"/>
    <w:rsid w:val="00F7755F"/>
    <w:rsid w:val="00F86836"/>
    <w:rsid w:val="00F919E5"/>
    <w:rsid w:val="00FE1AD3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1E12D-33EE-4AED-A2A5-1D10F54C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5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57BA7"/>
  </w:style>
  <w:style w:type="character" w:styleId="a5">
    <w:name w:val="page number"/>
    <w:basedOn w:val="a0"/>
    <w:rsid w:val="00E57BA7"/>
  </w:style>
  <w:style w:type="paragraph" w:customStyle="1" w:styleId="ConsPlusNormal">
    <w:name w:val="ConsPlusNormal"/>
    <w:rsid w:val="00743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2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F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62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7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80CC27327CD129D7FEB18022B6AAA4E7F11EFCF5A0C2B8B629854B4AD8C7906F156F96BBD12C2595C9F4BD4EDBg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69DF5-230B-45E8-BFA3-C136A3CA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10</cp:revision>
  <cp:lastPrinted>2023-01-26T09:47:00Z</cp:lastPrinted>
  <dcterms:created xsi:type="dcterms:W3CDTF">2023-01-17T09:05:00Z</dcterms:created>
  <dcterms:modified xsi:type="dcterms:W3CDTF">2025-03-12T06:06:00Z</dcterms:modified>
</cp:coreProperties>
</file>